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7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746"/>
        <w:gridCol w:w="598"/>
        <w:gridCol w:w="422"/>
        <w:gridCol w:w="624"/>
        <w:gridCol w:w="1617"/>
        <w:gridCol w:w="296"/>
        <w:gridCol w:w="2685"/>
        <w:gridCol w:w="60"/>
        <w:gridCol w:w="30"/>
      </w:tblGrid>
      <w:tr w:rsidR="00333C55">
        <w:trPr>
          <w:gridAfter w:val="2"/>
          <w:wAfter w:w="90" w:type="dxa"/>
        </w:trPr>
        <w:tc>
          <w:tcPr>
            <w:tcW w:w="10988" w:type="dxa"/>
            <w:gridSpan w:val="7"/>
            <w:shd w:val="clear" w:color="auto" w:fill="CCFFCC"/>
          </w:tcPr>
          <w:p w:rsidR="00333C55" w:rsidRDefault="00333C55" w:rsidP="0037595D">
            <w:pPr>
              <w:jc w:val="center"/>
              <w:rPr>
                <w:rFonts w:ascii="Arial Rounded MT Bold" w:hAnsi="Arial Rounded MT Bold" w:cs="Arial Rounded MT Bold"/>
                <w:b/>
                <w:sz w:val="44"/>
                <w:szCs w:val="44"/>
                <w:lang w:val="en-GB"/>
              </w:rPr>
            </w:pPr>
            <w:r>
              <w:rPr>
                <w:rFonts w:ascii="Arial Rounded MT Bold" w:hAnsi="Arial Rounded MT Bold" w:cs="Arial Rounded MT Bold"/>
                <w:b/>
                <w:sz w:val="44"/>
                <w:szCs w:val="44"/>
              </w:rPr>
              <w:t>ASSOCIATION SPORTIVE</w:t>
            </w:r>
          </w:p>
          <w:p w:rsidR="00333C55" w:rsidRDefault="00333C55" w:rsidP="0037595D">
            <w:pPr>
              <w:jc w:val="center"/>
              <w:rPr>
                <w:rFonts w:ascii="Arial Rounded MT Bold" w:hAnsi="Arial Rounded MT Bold" w:cs="Arial Rounded MT Bold"/>
                <w:b/>
                <w:sz w:val="44"/>
                <w:szCs w:val="44"/>
                <w:lang w:val="en-GB"/>
              </w:rPr>
            </w:pPr>
            <w:r>
              <w:rPr>
                <w:rFonts w:ascii="Arial Rounded MT Bold" w:hAnsi="Arial Rounded MT Bold" w:cs="Arial Rounded MT Bold"/>
                <w:b/>
                <w:sz w:val="44"/>
                <w:szCs w:val="44"/>
                <w:lang w:val="en-GB"/>
              </w:rPr>
              <w:t>COLLEGE                JULES ROMAINS</w:t>
            </w:r>
          </w:p>
          <w:p w:rsidR="00333C55" w:rsidRDefault="00333C55" w:rsidP="0037595D">
            <w:pPr>
              <w:jc w:val="center"/>
              <w:rPr>
                <w:rFonts w:ascii="Arial Rounded MT Bold" w:hAnsi="Arial Rounded MT Bold" w:cs="Arial Rounded MT Bold"/>
                <w:b/>
                <w:sz w:val="44"/>
                <w:szCs w:val="44"/>
                <w:lang w:val="en-GB"/>
              </w:rPr>
            </w:pPr>
          </w:p>
          <w:p w:rsidR="00333C55" w:rsidRDefault="006D59D8" w:rsidP="0037595D">
            <w:pPr>
              <w:jc w:val="center"/>
            </w:pPr>
            <w:r>
              <w:rPr>
                <w:rFonts w:ascii="Arial Rounded MT Bold" w:hAnsi="Arial Rounded MT Bold" w:cs="Arial Rounded MT Bold"/>
                <w:b/>
                <w:noProof/>
                <w:sz w:val="44"/>
                <w:szCs w:val="44"/>
              </w:rPr>
              <w:drawing>
                <wp:anchor distT="0" distB="0" distL="114935" distR="114935" simplePos="0" relativeHeight="251653632" behindDoc="0" locked="0" layoutInCell="1" allowOverlap="1">
                  <wp:simplePos x="0" y="0"/>
                  <wp:positionH relativeFrom="column">
                    <wp:posOffset>2973705</wp:posOffset>
                  </wp:positionH>
                  <wp:positionV relativeFrom="paragraph">
                    <wp:posOffset>-540385</wp:posOffset>
                  </wp:positionV>
                  <wp:extent cx="797560" cy="53530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35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17B">
              <w:rPr>
                <w:rFonts w:ascii="Arial Rounded MT Bold" w:hAnsi="Arial Rounded MT Bold" w:cs="Arial Rounded MT Bold"/>
                <w:b/>
                <w:sz w:val="44"/>
                <w:szCs w:val="44"/>
                <w:lang w:val="en-GB"/>
              </w:rPr>
              <w:t>ST AVERTIN     2017</w:t>
            </w:r>
            <w:r w:rsidR="00333C55">
              <w:rPr>
                <w:rFonts w:ascii="Arial Rounded MT Bold" w:hAnsi="Arial Rounded MT Bold" w:cs="Arial Rounded MT Bold"/>
                <w:b/>
                <w:sz w:val="44"/>
                <w:szCs w:val="44"/>
                <w:lang w:val="en-GB"/>
              </w:rPr>
              <w:t>-201</w:t>
            </w:r>
            <w:r w:rsidR="004A017B">
              <w:rPr>
                <w:rFonts w:ascii="Arial Rounded MT Bold" w:hAnsi="Arial Rounded MT Bold" w:cs="Arial Rounded MT Bold"/>
                <w:b/>
                <w:sz w:val="44"/>
                <w:szCs w:val="44"/>
                <w:lang w:val="en-GB"/>
              </w:rPr>
              <w:t>8</w:t>
            </w:r>
          </w:p>
        </w:tc>
      </w:tr>
      <w:tr w:rsidR="00333C55">
        <w:trPr>
          <w:gridAfter w:val="2"/>
          <w:wAfter w:w="90" w:type="dxa"/>
        </w:trPr>
        <w:tc>
          <w:tcPr>
            <w:tcW w:w="4746" w:type="dxa"/>
            <w:tcBorders>
              <w:bottom w:val="single" w:sz="36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rPr>
                <w:rFonts w:ascii="Arial Rounded MT Bold" w:hAnsi="Arial Rounded MT Bold" w:cs="Arial Rounded MT Bold"/>
                <w:b/>
                <w:sz w:val="16"/>
                <w:szCs w:val="16"/>
                <w:lang w:val="en-GB"/>
              </w:rPr>
            </w:pPr>
          </w:p>
        </w:tc>
        <w:tc>
          <w:tcPr>
            <w:tcW w:w="6242" w:type="dxa"/>
            <w:gridSpan w:val="6"/>
            <w:tcBorders>
              <w:bottom w:val="single" w:sz="36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rPr>
                <w:rFonts w:ascii="Arial Rounded MT Bold" w:hAnsi="Arial Rounded MT Bold" w:cs="Arial Rounded MT Bold"/>
                <w:sz w:val="16"/>
                <w:szCs w:val="16"/>
                <w:lang w:val="en-GB"/>
              </w:rPr>
            </w:pPr>
          </w:p>
        </w:tc>
      </w:tr>
      <w:tr w:rsidR="00333C55">
        <w:tc>
          <w:tcPr>
            <w:tcW w:w="11078" w:type="dxa"/>
            <w:gridSpan w:val="9"/>
            <w:tcBorders>
              <w:top w:val="single" w:sz="36" w:space="0" w:color="666699"/>
              <w:left w:val="single" w:sz="36" w:space="0" w:color="666699"/>
              <w:bottom w:val="single" w:sz="36" w:space="0" w:color="666699"/>
              <w:right w:val="single" w:sz="36" w:space="0" w:color="666699"/>
            </w:tcBorders>
            <w:shd w:val="clear" w:color="auto" w:fill="CCFFCC"/>
          </w:tcPr>
          <w:p w:rsidR="00333C55" w:rsidRPr="009D0934" w:rsidRDefault="00333C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934">
              <w:rPr>
                <w:rFonts w:ascii="Arial" w:hAnsi="Arial" w:cs="Arial"/>
                <w:sz w:val="20"/>
                <w:szCs w:val="20"/>
                <w:u w:val="single"/>
              </w:rPr>
              <w:t>Inscriptions:</w:t>
            </w:r>
            <w:r w:rsidR="004A017B">
              <w:rPr>
                <w:rFonts w:ascii="Arial" w:hAnsi="Arial" w:cs="Arial"/>
                <w:sz w:val="20"/>
                <w:szCs w:val="20"/>
              </w:rPr>
              <w:t xml:space="preserve">  les Mercredis 06, 13</w:t>
            </w:r>
            <w:r w:rsidRPr="009D0934">
              <w:rPr>
                <w:rFonts w:ascii="Arial" w:hAnsi="Arial" w:cs="Arial"/>
                <w:sz w:val="20"/>
                <w:szCs w:val="20"/>
              </w:rPr>
              <w:t xml:space="preserve"> septembre à partir de 13h45 au Gymnase des Grands Champs et </w:t>
            </w:r>
            <w:r w:rsidRPr="0037595D">
              <w:rPr>
                <w:rFonts w:ascii="Arial" w:hAnsi="Arial" w:cs="Arial"/>
                <w:b/>
                <w:sz w:val="20"/>
                <w:szCs w:val="20"/>
                <w:u w:val="single"/>
              </w:rPr>
              <w:t>tout au long de l’année scolaire</w:t>
            </w:r>
            <w:r w:rsidRPr="009D0934">
              <w:rPr>
                <w:rFonts w:ascii="Arial" w:hAnsi="Arial" w:cs="Arial"/>
                <w:sz w:val="20"/>
                <w:szCs w:val="20"/>
              </w:rPr>
              <w:t xml:space="preserve">  auprès des professeurs d’ EPS du collège !</w:t>
            </w:r>
          </w:p>
          <w:p w:rsidR="00333C55" w:rsidRDefault="006D59D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400685</wp:posOffset>
                      </wp:positionV>
                      <wp:extent cx="1313815" cy="1450975"/>
                      <wp:effectExtent l="127635" t="59690" r="44450" b="4191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760000">
                                <a:off x="0" y="0"/>
                                <a:ext cx="1313815" cy="1450975"/>
                              </a:xfrm>
                              <a:prstGeom prst="irregularSeal1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017B" w:rsidRPr="00AB6EFB" w:rsidRDefault="004A017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A017B" w:rsidRPr="00AB6EFB" w:rsidRDefault="004A017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B6EF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Cotisation    </w:t>
                                  </w:r>
                                </w:p>
                                <w:p w:rsidR="004A017B" w:rsidRPr="00AB6EFB" w:rsidRDefault="004A017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B6EF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25€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10" o:spid="_x0000_s1026" type="#_x0000_t71" style="position:absolute;left:0;text-align:left;margin-left:333.45pt;margin-top:31.55pt;width:103.45pt;height:114.25pt;rotation:-14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" filled="f" fillcolor="black" strokeweight=".74pt">
                      <v:stroke endcap="square"/>
                      <v:textbox>
                        <w:txbxContent>
                          <w:p w:rsidR="004A017B" w:rsidRPr="00AB6EFB" w:rsidRDefault="004A017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A017B" w:rsidRPr="00AB6EFB" w:rsidRDefault="004A01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E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Cotisation    </w:t>
                            </w:r>
                          </w:p>
                          <w:p w:rsidR="004A017B" w:rsidRPr="00AB6EFB" w:rsidRDefault="004A01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EF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25€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C55" w:rsidRPr="009D0934">
              <w:rPr>
                <w:rFonts w:ascii="Arial" w:hAnsi="Arial" w:cs="Arial"/>
                <w:sz w:val="20"/>
                <w:szCs w:val="20"/>
              </w:rPr>
              <w:t xml:space="preserve">Dans le cadre de la journée </w:t>
            </w:r>
            <w:r w:rsidR="001459E3">
              <w:rPr>
                <w:rFonts w:ascii="Arial" w:hAnsi="Arial" w:cs="Arial"/>
                <w:sz w:val="20"/>
                <w:szCs w:val="20"/>
              </w:rPr>
              <w:t xml:space="preserve">du sport scolaire le </w:t>
            </w:r>
            <w:r w:rsidR="004A017B">
              <w:rPr>
                <w:rFonts w:ascii="Arial" w:hAnsi="Arial" w:cs="Arial"/>
                <w:b/>
                <w:sz w:val="20"/>
                <w:szCs w:val="20"/>
                <w:u w:val="single"/>
              </w:rPr>
              <w:t>mercredi 13</w:t>
            </w:r>
            <w:r w:rsidR="00333C55" w:rsidRPr="001459E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septembre 201</w:t>
            </w:r>
            <w:r w:rsidR="004A017B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="00333C55" w:rsidRPr="009D0934">
              <w:rPr>
                <w:rFonts w:ascii="Arial" w:hAnsi="Arial" w:cs="Arial"/>
                <w:sz w:val="20"/>
                <w:szCs w:val="20"/>
              </w:rPr>
              <w:t xml:space="preserve">, une animation autour de </w:t>
            </w:r>
            <w:r w:rsidR="00ED7376">
              <w:rPr>
                <w:rFonts w:ascii="Arial" w:hAnsi="Arial" w:cs="Arial"/>
                <w:sz w:val="20"/>
                <w:szCs w:val="20"/>
              </w:rPr>
              <w:t>différentes activités sportives</w:t>
            </w:r>
            <w:r w:rsidR="00333C55" w:rsidRPr="009D0934">
              <w:rPr>
                <w:rFonts w:ascii="Arial" w:hAnsi="Arial" w:cs="Arial"/>
                <w:sz w:val="20"/>
                <w:szCs w:val="20"/>
              </w:rPr>
              <w:t xml:space="preserve"> sera proposée à tous les élèves,</w:t>
            </w:r>
            <w:r w:rsidR="00ED7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C55" w:rsidRPr="009D0934">
              <w:rPr>
                <w:rFonts w:ascii="Arial" w:hAnsi="Arial" w:cs="Arial"/>
                <w:sz w:val="20"/>
                <w:szCs w:val="20"/>
              </w:rPr>
              <w:t>dans le but de faire découvrir le fonctionnement de notre association sportive</w:t>
            </w:r>
            <w:r w:rsidR="00ED7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3C55">
        <w:trPr>
          <w:gridAfter w:val="2"/>
          <w:wAfter w:w="90" w:type="dxa"/>
        </w:trPr>
        <w:tc>
          <w:tcPr>
            <w:tcW w:w="4746" w:type="dxa"/>
            <w:tcBorders>
              <w:top w:val="single" w:sz="36" w:space="0" w:color="666699"/>
              <w:bottom w:val="single" w:sz="24" w:space="0" w:color="666699"/>
            </w:tcBorders>
            <w:shd w:val="clear" w:color="auto" w:fill="auto"/>
          </w:tcPr>
          <w:p w:rsidR="00333C55" w:rsidRDefault="00333C55">
            <w:pPr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42" w:type="dxa"/>
            <w:gridSpan w:val="6"/>
            <w:tcBorders>
              <w:top w:val="single" w:sz="36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333C55">
        <w:trPr>
          <w:gridAfter w:val="2"/>
          <w:wAfter w:w="90" w:type="dxa"/>
          <w:cantSplit/>
          <w:trHeight w:val="1692"/>
        </w:trPr>
        <w:tc>
          <w:tcPr>
            <w:tcW w:w="4746" w:type="dxa"/>
            <w:vMerge w:val="restart"/>
            <w:tcBorders>
              <w:top w:val="single" w:sz="24" w:space="0" w:color="666699"/>
              <w:left w:val="single" w:sz="24" w:space="0" w:color="666699"/>
              <w:bottom w:val="single" w:sz="4" w:space="0" w:color="000000"/>
            </w:tcBorders>
            <w:shd w:val="clear" w:color="auto" w:fill="auto"/>
          </w:tcPr>
          <w:p w:rsidR="00333C55" w:rsidRDefault="0033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64F">
              <w:rPr>
                <w:rFonts w:ascii="Arial" w:hAnsi="Arial" w:cs="Arial"/>
                <w:b/>
                <w:sz w:val="20"/>
                <w:szCs w:val="20"/>
                <w:u w:val="single"/>
              </w:rPr>
              <w:t>Note à l’intention des parents d’élèves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333C55" w:rsidRDefault="00333C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C55" w:rsidRDefault="00333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Madame, Monsieur,</w:t>
            </w:r>
          </w:p>
          <w:p w:rsidR="00627701" w:rsidRDefault="00627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C55" w:rsidRDefault="00333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 le cadre de ses activités éducatives, le collège Jules Romains propose aux élèves de la 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à la 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, tous les mercredis de  l’année scolaire de 13h30 à 16h30, de pratiquer des activités sportives sportive dans le cadre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l’</w:t>
            </w:r>
            <w:r w:rsidR="00627701">
              <w:rPr>
                <w:rFonts w:ascii="Arial" w:hAnsi="Arial" w:cs="Arial"/>
                <w:b/>
                <w:sz w:val="18"/>
                <w:szCs w:val="18"/>
              </w:rPr>
              <w:t>Association Sportive du Collège, ainsi que des rencontres inter- collèges dans le cadre de l’UNSS.</w:t>
            </w:r>
          </w:p>
          <w:p w:rsidR="00333C55" w:rsidRDefault="00333C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64F" w:rsidRDefault="00333C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L’AS </w:t>
            </w:r>
            <w:r>
              <w:rPr>
                <w:rFonts w:ascii="Arial" w:hAnsi="Arial" w:cs="Arial"/>
                <w:sz w:val="18"/>
                <w:szCs w:val="18"/>
              </w:rPr>
              <w:t xml:space="preserve">est animée par les </w:t>
            </w:r>
            <w:r w:rsidR="001459E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professeurs EPS du collège.</w:t>
            </w:r>
          </w:p>
          <w:p w:rsidR="00333C55" w:rsidRDefault="00333C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3C55" w:rsidRDefault="00333C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Elle ou il aura la possibilité d’évoluer à différents niveaux de compétitions scolaires (district, départemental, académique, national) et de découvrir de nouvelles activités afin d’enrichir ses connaissances, dans un esprit d’ouverture.</w:t>
            </w:r>
          </w:p>
          <w:p w:rsidR="00333C55" w:rsidRDefault="00333C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3C55" w:rsidRDefault="00333C55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L’accent sera mis également sur la prise de responsabilités en tant que jeune officiel arbitre, correspondant de presse, membre du bureau de l’AS, dans le cadre de l’éducation à la citoyenneté.</w:t>
            </w:r>
          </w:p>
        </w:tc>
        <w:tc>
          <w:tcPr>
            <w:tcW w:w="3261" w:type="dxa"/>
            <w:gridSpan w:val="4"/>
            <w:tcBorders>
              <w:left w:val="single" w:sz="24" w:space="0" w:color="666699"/>
            </w:tcBorders>
            <w:shd w:val="clear" w:color="auto" w:fill="auto"/>
          </w:tcPr>
          <w:p w:rsidR="00333C55" w:rsidRDefault="006D59D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-944245</wp:posOffset>
                  </wp:positionV>
                  <wp:extent cx="1261110" cy="945515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945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33C55" w:rsidRDefault="006D59D8">
            <w:pPr>
              <w:snapToGrid w:val="0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-948690</wp:posOffset>
                  </wp:positionV>
                  <wp:extent cx="1257935" cy="94996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4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C55">
        <w:trPr>
          <w:gridAfter w:val="1"/>
          <w:wAfter w:w="30" w:type="dxa"/>
          <w:cantSplit/>
          <w:trHeight w:val="1743"/>
        </w:trPr>
        <w:tc>
          <w:tcPr>
            <w:tcW w:w="4746" w:type="dxa"/>
            <w:vMerge/>
            <w:tcBorders>
              <w:top w:val="single" w:sz="4" w:space="0" w:color="000000"/>
              <w:left w:val="single" w:sz="24" w:space="0" w:color="666699"/>
              <w:bottom w:val="single" w:sz="4" w:space="0" w:color="000000"/>
            </w:tcBorders>
            <w:shd w:val="clear" w:color="auto" w:fill="auto"/>
          </w:tcPr>
          <w:p w:rsidR="00333C55" w:rsidRDefault="00333C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4" w:type="dxa"/>
            <w:gridSpan w:val="6"/>
            <w:tcBorders>
              <w:top w:val="single" w:sz="24" w:space="0" w:color="666699"/>
              <w:left w:val="single" w:sz="24" w:space="0" w:color="666699"/>
              <w:bottom w:val="single" w:sz="24" w:space="0" w:color="666699"/>
              <w:right w:val="single" w:sz="24" w:space="0" w:color="666699"/>
            </w:tcBorders>
            <w:shd w:val="clear" w:color="auto" w:fill="auto"/>
          </w:tcPr>
          <w:p w:rsidR="00333C55" w:rsidRDefault="0033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Conditions d’inscription :</w:t>
            </w:r>
          </w:p>
          <w:p w:rsidR="00627701" w:rsidRDefault="00333C5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Autorisation parentale </w:t>
            </w:r>
          </w:p>
          <w:p w:rsidR="00333C55" w:rsidRPr="009063B3" w:rsidRDefault="0062770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 médical :</w:t>
            </w:r>
            <w:r w:rsidR="009063B3" w:rsidRPr="004A01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uniquement </w:t>
            </w:r>
            <w:r w:rsidR="00B227BE" w:rsidRPr="004A017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pour </w:t>
            </w:r>
            <w:r w:rsidR="009063B3" w:rsidRPr="004A017B">
              <w:rPr>
                <w:rFonts w:ascii="Arial" w:hAnsi="Arial" w:cs="Arial"/>
                <w:b/>
                <w:sz w:val="20"/>
                <w:szCs w:val="20"/>
                <w:u w:val="single"/>
              </w:rPr>
              <w:t>les élèves souhaitant pratiquer le rugby</w:t>
            </w:r>
          </w:p>
          <w:p w:rsidR="00333C55" w:rsidRDefault="00333C5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chèque de 25€ à l’ordre de l’Association Sportive du collège Jules Romains (CCP 2735 78 B Nantes)</w:t>
            </w:r>
          </w:p>
          <w:p w:rsidR="00333C55" w:rsidRDefault="00333C5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règlement intérieur de l’AS (fourni par le collège) signé</w:t>
            </w:r>
          </w:p>
          <w:p w:rsidR="00333C55" w:rsidRDefault="00333C55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sz w:val="20"/>
                <w:szCs w:val="20"/>
              </w:rPr>
              <w:t>Le tout dans une enveloppe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701" w:rsidRPr="00627701">
              <w:rPr>
                <w:rFonts w:ascii="Arial" w:hAnsi="Arial" w:cs="Arial"/>
                <w:b/>
                <w:sz w:val="20"/>
                <w:szCs w:val="20"/>
              </w:rPr>
              <w:t>au nom de l’élève</w:t>
            </w:r>
          </w:p>
        </w:tc>
      </w:tr>
      <w:tr w:rsidR="00333C55">
        <w:trPr>
          <w:gridAfter w:val="2"/>
          <w:wAfter w:w="90" w:type="dxa"/>
          <w:cantSplit/>
          <w:trHeight w:val="1510"/>
        </w:trPr>
        <w:tc>
          <w:tcPr>
            <w:tcW w:w="4746" w:type="dxa"/>
            <w:vMerge/>
            <w:tcBorders>
              <w:top w:val="single" w:sz="4" w:space="0" w:color="000000"/>
              <w:left w:val="single" w:sz="24" w:space="0" w:color="666699"/>
              <w:bottom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tcBorders>
              <w:left w:val="single" w:sz="24" w:space="0" w:color="666699"/>
            </w:tcBorders>
            <w:shd w:val="clear" w:color="auto" w:fill="auto"/>
          </w:tcPr>
          <w:p w:rsidR="00333C55" w:rsidRDefault="006D59D8">
            <w:pPr>
              <w:snapToGrid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5465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153035</wp:posOffset>
                  </wp:positionV>
                  <wp:extent cx="1375410" cy="1038225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5" w:type="dxa"/>
            <w:shd w:val="clear" w:color="auto" w:fill="auto"/>
          </w:tcPr>
          <w:p w:rsidR="00333C55" w:rsidRDefault="006D59D8">
            <w:pPr>
              <w:snapToGrid w:val="0"/>
              <w:jc w:val="center"/>
              <w:rPr>
                <w:rFonts w:ascii="Arial" w:hAnsi="Arial" w:cs="Arial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-962660</wp:posOffset>
                  </wp:positionV>
                  <wp:extent cx="1437640" cy="1218565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1218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3C55">
        <w:trPr>
          <w:gridAfter w:val="2"/>
          <w:wAfter w:w="90" w:type="dxa"/>
          <w:trHeight w:val="23"/>
        </w:trPr>
        <w:tc>
          <w:tcPr>
            <w:tcW w:w="4746" w:type="dxa"/>
            <w:tcBorders>
              <w:top w:val="single" w:sz="24" w:space="0" w:color="666699"/>
              <w:bottom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2" w:type="dxa"/>
            <w:gridSpan w:val="6"/>
            <w:shd w:val="clear" w:color="auto" w:fill="auto"/>
          </w:tcPr>
          <w:p w:rsidR="00333C55" w:rsidRDefault="00333C5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C55">
        <w:trPr>
          <w:gridAfter w:val="1"/>
          <w:wAfter w:w="30" w:type="dxa"/>
          <w:cantSplit/>
          <w:trHeight w:val="938"/>
        </w:trPr>
        <w:tc>
          <w:tcPr>
            <w:tcW w:w="4746" w:type="dxa"/>
            <w:tcBorders>
              <w:top w:val="single" w:sz="24" w:space="0" w:color="666699"/>
              <w:left w:val="single" w:sz="24" w:space="0" w:color="666699"/>
              <w:bottom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33C55" w:rsidRDefault="00333C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Les déplacements sur les lieux de rencontres à l’extérieur de St Avertin se font en car à partir du collège.</w:t>
            </w:r>
          </w:p>
          <w:p w:rsidR="00333C55" w:rsidRDefault="00333C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44" w:type="dxa"/>
            <w:gridSpan w:val="3"/>
            <w:vMerge w:val="restart"/>
            <w:tcBorders>
              <w:left w:val="single" w:sz="24" w:space="0" w:color="666699"/>
              <w:bottom w:val="single" w:sz="4" w:space="0" w:color="000000"/>
            </w:tcBorders>
            <w:shd w:val="clear" w:color="auto" w:fill="auto"/>
          </w:tcPr>
          <w:p w:rsidR="00333C55" w:rsidRDefault="006D59D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5568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-663575</wp:posOffset>
                  </wp:positionV>
                  <wp:extent cx="801370" cy="104140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4"/>
            <w:vMerge w:val="restart"/>
            <w:tcBorders>
              <w:top w:val="single" w:sz="24" w:space="0" w:color="666699"/>
              <w:left w:val="single" w:sz="24" w:space="0" w:color="666699"/>
              <w:bottom w:val="single" w:sz="24" w:space="0" w:color="666699"/>
              <w:right w:val="single" w:sz="24" w:space="0" w:color="666699"/>
            </w:tcBorders>
            <w:shd w:val="clear" w:color="auto" w:fill="auto"/>
          </w:tcPr>
          <w:p w:rsidR="00333C55" w:rsidRDefault="00333C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 montant de la cotisation pour l’année scolaire s’élève à 25€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 comprend : </w:t>
            </w:r>
            <w:r w:rsidR="00D2664F">
              <w:rPr>
                <w:rFonts w:ascii="Arial" w:hAnsi="Arial" w:cs="Arial"/>
                <w:b/>
                <w:sz w:val="20"/>
                <w:szCs w:val="20"/>
              </w:rPr>
              <w:t xml:space="preserve">la prise en charge tous les mercredis de 13h30 à 16h30, des ateliers sportifs sur la pause méridienne,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l’affiliation à l’UNSS, l’assurance, tous les déplacements </w:t>
            </w:r>
            <w:r w:rsidR="00D2664F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 sur les lieux d</w:t>
            </w:r>
            <w:r w:rsidR="00D2664F">
              <w:rPr>
                <w:rFonts w:ascii="Arial" w:hAnsi="Arial" w:cs="Arial"/>
                <w:b/>
                <w:sz w:val="20"/>
                <w:szCs w:val="20"/>
              </w:rPr>
              <w:t>e rencontres ou de compétitions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3C55" w:rsidRDefault="00333C55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Pour une participation ponctuelle jusqu’à 4 mercredis de compétition maximum, la cotisation sera de 8€.</w:t>
            </w:r>
          </w:p>
        </w:tc>
      </w:tr>
      <w:tr w:rsidR="00333C55">
        <w:trPr>
          <w:gridAfter w:val="1"/>
          <w:wAfter w:w="30" w:type="dxa"/>
          <w:cantSplit/>
          <w:trHeight w:val="23"/>
        </w:trPr>
        <w:tc>
          <w:tcPr>
            <w:tcW w:w="4746" w:type="dxa"/>
            <w:tcBorders>
              <w:top w:val="single" w:sz="24" w:space="0" w:color="666699"/>
              <w:bottom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2664F" w:rsidRDefault="00D2664F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B3462" w:rsidRDefault="00EB346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664F">
              <w:rPr>
                <w:rFonts w:ascii="Arial" w:hAnsi="Arial" w:cs="Arial"/>
                <w:b/>
                <w:sz w:val="28"/>
                <w:szCs w:val="28"/>
                <w:u w:val="single"/>
              </w:rPr>
              <w:t>Modalités pratiques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1644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3C55" w:rsidRDefault="00333C5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4658" w:type="dxa"/>
            <w:gridSpan w:val="4"/>
            <w:vMerge/>
            <w:tcBorders>
              <w:left w:val="single" w:sz="24" w:space="0" w:color="666699"/>
              <w:bottom w:val="single" w:sz="24" w:space="0" w:color="666699"/>
              <w:right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333C55">
        <w:trPr>
          <w:gridAfter w:val="2"/>
          <w:wAfter w:w="90" w:type="dxa"/>
          <w:cantSplit/>
          <w:trHeight w:val="30"/>
        </w:trPr>
        <w:tc>
          <w:tcPr>
            <w:tcW w:w="4746" w:type="dxa"/>
            <w:vMerge w:val="restart"/>
            <w:tcBorders>
              <w:top w:val="single" w:sz="24" w:space="0" w:color="666699"/>
              <w:left w:val="single" w:sz="24" w:space="0" w:color="666699"/>
              <w:bottom w:val="single" w:sz="24" w:space="0" w:color="666699"/>
            </w:tcBorders>
            <w:shd w:val="clear" w:color="auto" w:fill="auto"/>
          </w:tcPr>
          <w:p w:rsidR="00333C55" w:rsidRDefault="006D59D8">
            <w:pPr>
              <w:jc w:val="both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935" distR="114935" simplePos="0" relativeHeight="251659776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447040</wp:posOffset>
                  </wp:positionV>
                  <wp:extent cx="512445" cy="56578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C55">
              <w:rPr>
                <w:rFonts w:ascii="Arial" w:hAnsi="Arial" w:cs="Arial"/>
                <w:sz w:val="20"/>
                <w:szCs w:val="20"/>
              </w:rPr>
              <w:t xml:space="preserve">Les entraînements  et les compétitions  se déroulent le mercredi après-midi de 13h30 à 16h30 ; De plus, dans la semaine, des entraînements sont programmés sur la pause méridienne de 12h30 à 13h15, suivant les activités et les catégories d’âge. </w:t>
            </w:r>
          </w:p>
        </w:tc>
        <w:tc>
          <w:tcPr>
            <w:tcW w:w="1644" w:type="dxa"/>
            <w:gridSpan w:val="3"/>
            <w:vMerge/>
            <w:tcBorders>
              <w:top w:val="single" w:sz="4" w:space="0" w:color="000000"/>
              <w:left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4598" w:type="dxa"/>
            <w:gridSpan w:val="3"/>
            <w:tcBorders>
              <w:top w:val="single" w:sz="24" w:space="0" w:color="666699"/>
              <w:bottom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fr-FR" w:eastAsia="fr-FR"/>
              </w:rPr>
            </w:pPr>
          </w:p>
        </w:tc>
      </w:tr>
      <w:tr w:rsidR="00333C55">
        <w:trPr>
          <w:gridAfter w:val="1"/>
          <w:wAfter w:w="30" w:type="dxa"/>
          <w:cantSplit/>
          <w:trHeight w:val="1054"/>
        </w:trPr>
        <w:tc>
          <w:tcPr>
            <w:tcW w:w="4746" w:type="dxa"/>
            <w:vMerge/>
            <w:tcBorders>
              <w:top w:val="single" w:sz="4" w:space="0" w:color="000000"/>
              <w:left w:val="single" w:sz="24" w:space="0" w:color="666699"/>
              <w:bottom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left w:val="single" w:sz="24" w:space="0" w:color="666699"/>
            </w:tcBorders>
            <w:shd w:val="clear" w:color="auto" w:fill="auto"/>
          </w:tcPr>
          <w:p w:rsidR="00333C55" w:rsidRDefault="00333C5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  <w:gridSpan w:val="5"/>
            <w:tcBorders>
              <w:top w:val="single" w:sz="24" w:space="0" w:color="666699"/>
              <w:left w:val="single" w:sz="24" w:space="0" w:color="666699"/>
              <w:bottom w:val="single" w:sz="24" w:space="0" w:color="666699"/>
              <w:right w:val="single" w:sz="24" w:space="0" w:color="666699"/>
            </w:tcBorders>
            <w:shd w:val="clear" w:color="auto" w:fill="auto"/>
          </w:tcPr>
          <w:p w:rsidR="0037595D" w:rsidRDefault="006D59D8" w:rsidP="0037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935" distR="114935" simplePos="0" relativeHeight="251660800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146050</wp:posOffset>
                  </wp:positionV>
                  <wp:extent cx="607695" cy="45593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95D" w:rsidRPr="0037595D" w:rsidRDefault="0037595D" w:rsidP="0037595D">
            <w:pPr>
              <w:jc w:val="center"/>
              <w:rPr>
                <w:rFonts w:ascii="Comic Sans MS" w:hAnsi="Comic Sans MS" w:cs="Arial"/>
                <w:b/>
              </w:rPr>
            </w:pPr>
            <w:r w:rsidRPr="0037595D">
              <w:rPr>
                <w:rFonts w:ascii="Comic Sans MS" w:hAnsi="Comic Sans MS" w:cs="Arial"/>
                <w:b/>
              </w:rPr>
              <w:t>I</w:t>
            </w:r>
            <w:r w:rsidR="00333C55" w:rsidRPr="0037595D">
              <w:rPr>
                <w:rFonts w:ascii="Comic Sans MS" w:hAnsi="Comic Sans MS" w:cs="Arial"/>
                <w:b/>
              </w:rPr>
              <w:t xml:space="preserve">nscription </w:t>
            </w:r>
            <w:r w:rsidRPr="0037595D">
              <w:rPr>
                <w:rFonts w:ascii="Comic Sans MS" w:hAnsi="Comic Sans MS" w:cs="Arial"/>
                <w:b/>
              </w:rPr>
              <w:t>possible à</w:t>
            </w:r>
            <w:r w:rsidR="00333C55" w:rsidRPr="0037595D">
              <w:rPr>
                <w:rFonts w:ascii="Comic Sans MS" w:hAnsi="Comic Sans MS" w:cs="Arial"/>
                <w:b/>
              </w:rPr>
              <w:t xml:space="preserve"> tout moment</w:t>
            </w:r>
          </w:p>
          <w:p w:rsidR="00333C55" w:rsidRDefault="00333C55" w:rsidP="0037595D">
            <w:pPr>
              <w:jc w:val="center"/>
            </w:pPr>
            <w:r w:rsidRPr="0037595D">
              <w:rPr>
                <w:rFonts w:ascii="Comic Sans MS" w:hAnsi="Comic Sans MS" w:cs="Arial"/>
                <w:b/>
              </w:rPr>
              <w:t>dans l’année scolaire</w:t>
            </w:r>
          </w:p>
        </w:tc>
      </w:tr>
      <w:tr w:rsidR="00333C55">
        <w:trPr>
          <w:gridAfter w:val="2"/>
          <w:wAfter w:w="90" w:type="dxa"/>
          <w:trHeight w:val="149"/>
        </w:trPr>
        <w:tc>
          <w:tcPr>
            <w:tcW w:w="10988" w:type="dxa"/>
            <w:gridSpan w:val="7"/>
            <w:tcBorders>
              <w:bottom w:val="single" w:sz="24" w:space="0" w:color="666699"/>
            </w:tcBorders>
            <w:shd w:val="clear" w:color="auto" w:fill="auto"/>
          </w:tcPr>
          <w:p w:rsidR="00EB3462" w:rsidRDefault="00EB346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C55" w:rsidRPr="00EB3462">
        <w:trPr>
          <w:gridAfter w:val="1"/>
          <w:wAfter w:w="30" w:type="dxa"/>
          <w:trHeight w:val="547"/>
        </w:trPr>
        <w:tc>
          <w:tcPr>
            <w:tcW w:w="11048" w:type="dxa"/>
            <w:gridSpan w:val="8"/>
            <w:tcBorders>
              <w:top w:val="single" w:sz="24" w:space="0" w:color="666699"/>
              <w:left w:val="single" w:sz="24" w:space="0" w:color="666699"/>
              <w:bottom w:val="single" w:sz="24" w:space="0" w:color="666699"/>
              <w:right w:val="single" w:sz="24" w:space="0" w:color="666699"/>
            </w:tcBorders>
            <w:shd w:val="clear" w:color="auto" w:fill="C0C0C0"/>
          </w:tcPr>
          <w:p w:rsidR="00333C55" w:rsidRDefault="00333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462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Programme  des activités proposées en 201</w:t>
            </w:r>
            <w:r w:rsidR="004A017B" w:rsidRPr="00EB3462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Pr="00EB3462">
              <w:rPr>
                <w:rFonts w:ascii="Arial" w:hAnsi="Arial" w:cs="Arial"/>
                <w:b/>
                <w:sz w:val="20"/>
                <w:szCs w:val="20"/>
                <w:u w:val="single"/>
              </w:rPr>
              <w:t>-201</w:t>
            </w:r>
            <w:r w:rsidR="004A017B" w:rsidRPr="00EB3462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333C55" w:rsidRPr="00EB3462" w:rsidRDefault="00EB3462" w:rsidP="00EB3462">
            <w:pPr>
              <w:shd w:val="clear" w:color="auto" w:fill="C0C0C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B3462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="00333C55" w:rsidRPr="00EB3462">
              <w:rPr>
                <w:rFonts w:ascii="Arial" w:hAnsi="Arial" w:cs="Arial"/>
                <w:b/>
                <w:sz w:val="20"/>
                <w:szCs w:val="20"/>
                <w:lang w:val="en-US"/>
              </w:rPr>
              <w:t>andball, rugby, basket ; cross country, escalade, badminton et volley ball</w:t>
            </w:r>
          </w:p>
          <w:p w:rsidR="00333C55" w:rsidRPr="00EB3462" w:rsidRDefault="00EB3462" w:rsidP="00EB3462">
            <w:pPr>
              <w:shd w:val="clear" w:color="auto" w:fill="C0C0C0"/>
              <w:jc w:val="center"/>
              <w:rPr>
                <w:lang w:val="en-US"/>
              </w:rPr>
            </w:pPr>
            <w:bookmarkStart w:id="0" w:name="_GoBack"/>
            <w:bookmarkEnd w:id="0"/>
            <w:r w:rsidRPr="00EB3462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ED7376" w:rsidRPr="00EB3462">
              <w:rPr>
                <w:rFonts w:ascii="Arial" w:hAnsi="Arial" w:cs="Arial"/>
                <w:b/>
                <w:sz w:val="20"/>
                <w:szCs w:val="20"/>
                <w:lang w:val="en-US"/>
              </w:rPr>
              <w:t>thlétisme, futsa</w:t>
            </w:r>
            <w:r w:rsidR="00333C55" w:rsidRPr="00EB3462">
              <w:rPr>
                <w:rFonts w:ascii="Arial" w:hAnsi="Arial" w:cs="Arial"/>
                <w:b/>
                <w:sz w:val="20"/>
                <w:szCs w:val="20"/>
                <w:lang w:val="en-US"/>
              </w:rPr>
              <w:t>l, badminton, escalade, natation, run and bike, triathlon</w:t>
            </w:r>
          </w:p>
        </w:tc>
      </w:tr>
    </w:tbl>
    <w:p w:rsidR="00333C55" w:rsidRPr="00EB3462" w:rsidRDefault="00333C55" w:rsidP="006D59D8">
      <w:pPr>
        <w:rPr>
          <w:lang w:val="en-US"/>
        </w:rPr>
      </w:pPr>
    </w:p>
    <w:sectPr w:rsidR="00333C55" w:rsidRPr="00EB3462" w:rsidSect="006D59D8">
      <w:pgSz w:w="11906" w:h="16838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34"/>
    <w:rsid w:val="00060F34"/>
    <w:rsid w:val="001459E3"/>
    <w:rsid w:val="001D70EE"/>
    <w:rsid w:val="00333C55"/>
    <w:rsid w:val="0037595D"/>
    <w:rsid w:val="004A017B"/>
    <w:rsid w:val="00627701"/>
    <w:rsid w:val="006D59D8"/>
    <w:rsid w:val="009063B3"/>
    <w:rsid w:val="009B3B60"/>
    <w:rsid w:val="009D0934"/>
    <w:rsid w:val="00AB6EFB"/>
    <w:rsid w:val="00B227BE"/>
    <w:rsid w:val="00CE5552"/>
    <w:rsid w:val="00D2664F"/>
    <w:rsid w:val="00DC2042"/>
    <w:rsid w:val="00EB3462"/>
    <w:rsid w:val="00ED7376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23E2E6-06B0-426F-9CE1-74E52CA2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</dc:title>
  <dc:subject/>
  <dc:creator>User</dc:creator>
  <cp:keywords/>
  <dc:description/>
  <cp:lastModifiedBy>Stéphane CREMET</cp:lastModifiedBy>
  <cp:revision>2</cp:revision>
  <cp:lastPrinted>2017-07-06T13:11:00Z</cp:lastPrinted>
  <dcterms:created xsi:type="dcterms:W3CDTF">2017-09-04T07:15:00Z</dcterms:created>
  <dcterms:modified xsi:type="dcterms:W3CDTF">2017-09-04T07:15:00Z</dcterms:modified>
</cp:coreProperties>
</file>